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6D" w:rsidRDefault="00602B8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TERMO DE AUDIÊNCIA DE CUSTÓDIA</w:t>
      </w:r>
    </w:p>
    <w:p w:rsidR="0084786D" w:rsidRDefault="00602B83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FLAGRANTE CONVERTIDO EM PRISÃO PREVENTIVA</w:t>
      </w:r>
    </w:p>
    <w:p w:rsidR="0084786D" w:rsidRDefault="00847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8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488"/>
      </w:tblGrid>
      <w:tr w:rsidR="0084786D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de Processo#Retorna a expressão Processo Físico ou Processo Digital conforme o tipo de processo=760@PROC"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de Processo]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n°: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 Processo#Retorna o número do processo=1@PROC"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4786D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 – Assunto: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"Classe do Processo no 1º Grau#Retorna a descrição da classe do processo no 1º grau=2@PROC"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[Classe do Processo no 1º Grau]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"Assunto Principal do Processo#Retorna o assunto principal do processo=718@PROC"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[Assunto Principal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4786D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de Origem: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"Tipo de Documento dos Dados da Delegacia#Retorna o tipo de documento de origem=614@DELEG"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[Tipo de Documento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Doc. e Dist. Pol. dos Dados da Delegacia#Retorna o número do inquérito policial e a descrição da delegacia de policial=398@DELEG"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Doc. e Dist. Pol.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4786D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Ativa Principal#Retorna o tipo da participação por extenso da principal parte ativa=189@PRIN"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Ativa Principal]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Ativa Principal#Retorna o nome da principal parte ativa=175@PRIN"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Ativa Principal]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84786D">
        <w:trPr>
          <w:trHeight w:val="24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Passiva Selecionada#Retorna o tipo da participação por extenso da(s) parte(s) passiva(s) selecionada(s)=132@PAPT"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Passiva Selecionada]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84786D" w:rsidRDefault="0060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Passiva Selecionada#Retorna o nome e complemento da(s) parte(s) passiva(s) selecionada(s)=6@PAPT"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Passiva Selecionada]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84786D" w:rsidRDefault="00602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"Réu Preso#Retorna se o processo tem algum réu preso=655@PROC"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[Réu Preso]</w:t>
      </w:r>
      <w:r>
        <w:rPr>
          <w:rFonts w:ascii="Times New Roman" w:hAnsi="Times New Roman" w:cs="Times New Roman"/>
        </w:rPr>
        <w:fldChar w:fldCharType="end"/>
      </w:r>
    </w:p>
    <w:p w:rsidR="0084786D" w:rsidRDefault="00602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"Prioridade Idoso#Retorna se o processo tem alguma parte com prioridade de idoso=263@PROC"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[Prioridade Idoso]</w:t>
      </w:r>
      <w:r>
        <w:rPr>
          <w:rFonts w:ascii="Times New Roman" w:hAnsi="Times New Roman" w:cs="Times New Roman"/>
        </w:rPr>
        <w:fldChar w:fldCharType="end"/>
      </w:r>
    </w:p>
    <w:p w:rsidR="0084786D" w:rsidRDefault="00602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"Justiça Gratuita#Retorna se o processo tem justiça gratuita=238@PROC"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[Justiça Gratuita]</w:t>
      </w:r>
      <w:r>
        <w:rPr>
          <w:rFonts w:ascii="Times New Roman" w:hAnsi="Times New Roman" w:cs="Times New Roman"/>
        </w:rPr>
        <w:fldChar w:fldCharType="end"/>
      </w:r>
    </w:p>
    <w:p w:rsidR="0084786D" w:rsidRDefault="0084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786D" w:rsidRDefault="0084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4786D" w:rsidRDefault="0084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004A0" w:rsidRDefault="00602B83" w:rsidP="007004A0">
      <w:pPr>
        <w:widowControl w:val="0"/>
        <w:autoSpaceDE w:val="0"/>
        <w:autoSpaceDN w:val="0"/>
        <w:adjustRightInd w:val="0"/>
        <w:spacing w:after="0" w:line="360" w:lineRule="auto"/>
        <w:ind w:right="74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Aos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"Data do Sistema por Extenso#Retorna a data corrente do sistema por extenso=160@SIST"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[Data por Extenso]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às </w:t>
      </w:r>
      <w:r w:rsidR="007004A0">
        <w:rPr>
          <w:rFonts w:ascii="Times New Roman" w:hAnsi="Times New Roman" w:cs="Times New Roman"/>
          <w:color w:val="000000"/>
        </w:rPr>
        <w:t>[Horas]</w:t>
      </w:r>
      <w:r>
        <w:rPr>
          <w:rFonts w:ascii="Times New Roman" w:hAnsi="Times New Roman" w:cs="Times New Roman"/>
          <w:color w:val="000000"/>
        </w:rPr>
        <w:t xml:space="preserve">, na sala de Audiências de Custódia do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"Foro do Processo#Retorna o nome do foro onde está o processo=19@PROC"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[Foro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Comarca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"Comarca do Processo#Retorna o nome da comarca onde está o processo=18@PROC"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[Comarca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Estado de São Paulo, sob a presidência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de Direito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r>
        <w:rPr>
          <w:rFonts w:ascii="Times New Roman" w:hAnsi="Times New Roman" w:cs="Times New Roman"/>
          <w:caps/>
          <w:color w:val="000000"/>
        </w:rPr>
        <w:fldChar w:fldCharType="begin"/>
      </w:r>
      <w:r>
        <w:rPr>
          <w:rFonts w:ascii="Times New Roman" w:hAnsi="Times New Roman" w:cs="Times New Roman"/>
          <w:caps/>
          <w:color w:val="000000"/>
        </w:rPr>
        <w:instrText>MERGEFIELD "Nome do Juiz do Processo no 1º Grau#Retorna o nome do juiz vinculado ao processo no 1º grau=4@PROC"</w:instrText>
      </w:r>
      <w:r>
        <w:rPr>
          <w:rFonts w:ascii="Times New Roman" w:hAnsi="Times New Roman" w:cs="Times New Roman"/>
          <w:caps/>
          <w:color w:val="000000"/>
        </w:rPr>
        <w:fldChar w:fldCharType="separate"/>
      </w:r>
      <w:r>
        <w:rPr>
          <w:rFonts w:ascii="Times New Roman" w:hAnsi="Times New Roman" w:cs="Times New Roman"/>
          <w:caps/>
          <w:color w:val="000000"/>
        </w:rPr>
        <w:t>[Nome do Juiz do Processo no 1º Grau]</w:t>
      </w:r>
      <w:r>
        <w:rPr>
          <w:rFonts w:ascii="Times New Roman" w:hAnsi="Times New Roman" w:cs="Times New Roman"/>
          <w:caps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comigo Escrevente ao final </w:t>
      </w:r>
      <w:proofErr w:type="gramStart"/>
      <w:r>
        <w:rPr>
          <w:rFonts w:ascii="Times New Roman" w:hAnsi="Times New Roman" w:cs="Times New Roman"/>
          <w:color w:val="000000"/>
        </w:rPr>
        <w:t>nomeado(</w:t>
      </w:r>
      <w:proofErr w:type="gramEnd"/>
      <w:r>
        <w:rPr>
          <w:rFonts w:ascii="Times New Roman" w:hAnsi="Times New Roman" w:cs="Times New Roman"/>
          <w:color w:val="000000"/>
        </w:rPr>
        <w:t xml:space="preserve">a), foi aberta a </w:t>
      </w:r>
      <w:r>
        <w:rPr>
          <w:rFonts w:ascii="Times New Roman" w:hAnsi="Times New Roman" w:cs="Times New Roman"/>
          <w:b/>
          <w:bCs/>
          <w:color w:val="000000"/>
        </w:rPr>
        <w:t>Audiência de Custódia</w:t>
      </w:r>
      <w:r>
        <w:rPr>
          <w:rFonts w:ascii="Times New Roman" w:hAnsi="Times New Roman" w:cs="Times New Roman"/>
          <w:color w:val="000000"/>
        </w:rPr>
        <w:t xml:space="preserve">, nos autos do procedimento entre as partes em epígrafe. Cumpridas as formalidades legais e apregoadas as partes,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"Nome da Parte Passiva Selecionada#Retorna o nome e complemento da(s) parte(s) passiva(s) selecionada(s)=6@PAPT"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[Nome da Parte Passiva Selecionada]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autuado(a) &lt;&lt; declarou não ter defensor constituído, motivo pelo qual o(a) MM.(a) Juiz(a) </w:t>
      </w:r>
      <w:proofErr w:type="spellStart"/>
      <w:r>
        <w:rPr>
          <w:rFonts w:ascii="Times New Roman" w:hAnsi="Times New Roman" w:cs="Times New Roman"/>
          <w:color w:val="000000"/>
        </w:rPr>
        <w:t>nomeou-lhe</w:t>
      </w:r>
      <w:proofErr w:type="spellEnd"/>
      <w:r>
        <w:rPr>
          <w:rFonts w:ascii="Times New Roman" w:hAnsi="Times New Roman" w:cs="Times New Roman"/>
          <w:color w:val="000000"/>
        </w:rPr>
        <w:t xml:space="preserve"> um dos Defensores da Defensoria Pública, estando presente o(a) Dr.(a) *&gt;&gt; </w:t>
      </w:r>
      <w:r>
        <w:rPr>
          <w:rFonts w:ascii="Times New Roman" w:hAnsi="Times New Roman" w:cs="Times New Roman"/>
          <w:b/>
          <w:bCs/>
          <w:color w:val="000000"/>
        </w:rPr>
        <w:t>ou &lt;&lt;</w:t>
      </w:r>
      <w:r>
        <w:rPr>
          <w:rFonts w:ascii="Times New Roman" w:hAnsi="Times New Roman" w:cs="Times New Roman"/>
          <w:color w:val="000000"/>
        </w:rPr>
        <w:t xml:space="preserve">declarou ter advogado(a) constituído(a), Dr.(a). *, OAB/SP nº *&gt;&gt;. Iniciados os trabalhos, </w:t>
      </w:r>
      <w:proofErr w:type="gramStart"/>
      <w:r>
        <w:rPr>
          <w:rFonts w:ascii="Times New Roman" w:hAnsi="Times New Roman" w:cs="Times New Roman"/>
          <w:color w:val="000000"/>
        </w:rPr>
        <w:t>entrevistado(</w:t>
      </w:r>
      <w:proofErr w:type="gramEnd"/>
      <w:r>
        <w:rPr>
          <w:rFonts w:ascii="Times New Roman" w:hAnsi="Times New Roman" w:cs="Times New Roman"/>
          <w:color w:val="000000"/>
        </w:rPr>
        <w:t xml:space="preserve">a)(s) o(a)(s) autuado(a)(s), após contato prévio com seu(s) Defensor(es), tendo declarado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dd.</w:t>
      </w:r>
      <w:proofErr w:type="spellEnd"/>
      <w:r>
        <w:rPr>
          <w:rFonts w:ascii="Times New Roman" w:hAnsi="Times New Roman" w:cs="Times New Roman"/>
          <w:color w:val="000000"/>
        </w:rPr>
        <w:t xml:space="preserve">(a) Promotor(a) de Justiça, Dr.(a). *, declara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proofErr w:type="gramStart"/>
      <w:r>
        <w:rPr>
          <w:rFonts w:ascii="Times New Roman" w:hAnsi="Times New Roman" w:cs="Times New Roman"/>
          <w:color w:val="000000"/>
        </w:rPr>
        <w:t>Defensor(</w:t>
      </w:r>
      <w:proofErr w:type="gramEnd"/>
      <w:r>
        <w:rPr>
          <w:rFonts w:ascii="Times New Roman" w:hAnsi="Times New Roman" w:cs="Times New Roman"/>
          <w:color w:val="000000"/>
        </w:rPr>
        <w:t xml:space="preserve">a) Público ou advogado(a) declara por mídia. </w:t>
      </w:r>
      <w:proofErr w:type="gramStart"/>
      <w:r>
        <w:rPr>
          <w:rFonts w:ascii="Times New Roman" w:hAnsi="Times New Roman" w:cs="Times New Roman"/>
          <w:color w:val="000000"/>
        </w:rPr>
        <w:t>Pelo(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foi dito que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*, ante o exposto, com fundamento nos artigos 310, II e 312, do Código de Processo Penal, converto a prisão em flagrante de *, em preventiva. Expeça-se mandado de conversão da prisão em flagrante em preventiva</w:t>
      </w:r>
      <w:r>
        <w:rPr>
          <w:rFonts w:ascii="Times New Roman" w:hAnsi="Times New Roman" w:cs="Times New Roman"/>
          <w:color w:val="000000"/>
        </w:rPr>
        <w:t xml:space="preserve">. Não havendo óbice na utilização de sistema de gravação audiovisual em audiência, todas as ocorrências, manifestações, declarações entrevistas foram </w:t>
      </w:r>
      <w:proofErr w:type="gramStart"/>
      <w:r>
        <w:rPr>
          <w:rFonts w:ascii="Times New Roman" w:hAnsi="Times New Roman" w:cs="Times New Roman"/>
          <w:color w:val="000000"/>
        </w:rPr>
        <w:t>captados</w:t>
      </w:r>
      <w:proofErr w:type="gramEnd"/>
      <w:r>
        <w:rPr>
          <w:rFonts w:ascii="Times New Roman" w:hAnsi="Times New Roman" w:cs="Times New Roman"/>
          <w:color w:val="000000"/>
        </w:rPr>
        <w:t xml:space="preserve"> em áudio e vídeo, conforme CD identificado, [anexado e autenticado pelos presentes neste termo]. Nada mais</w:t>
      </w:r>
      <w:r w:rsidR="007004A0" w:rsidRPr="007004A0">
        <w:rPr>
          <w:rFonts w:ascii="Times New Roman" w:hAnsi="Times New Roman" w:cs="Times New Roman"/>
          <w:color w:val="000000"/>
        </w:rPr>
        <w:t xml:space="preserve"> </w:t>
      </w:r>
      <w:r w:rsidR="007004A0" w:rsidRPr="007B3F30">
        <w:rPr>
          <w:rFonts w:ascii="Times New Roman" w:hAnsi="Times New Roman" w:cs="Times New Roman"/>
          <w:color w:val="000000"/>
        </w:rPr>
        <w:t xml:space="preserve">Eu, </w:t>
      </w:r>
      <w:r w:rsidR="007004A0">
        <w:rPr>
          <w:rFonts w:ascii="Times New Roman" w:hAnsi="Times New Roman" w:cs="Times New Roman"/>
          <w:color w:val="000000"/>
        </w:rPr>
        <w:t>(nome do Escrevente</w:t>
      </w:r>
      <w:proofErr w:type="gramStart"/>
      <w:r w:rsidR="007004A0">
        <w:rPr>
          <w:rFonts w:ascii="Times New Roman" w:hAnsi="Times New Roman" w:cs="Times New Roman"/>
          <w:color w:val="000000"/>
        </w:rPr>
        <w:t>)</w:t>
      </w:r>
      <w:proofErr w:type="gramEnd"/>
      <w:r w:rsidR="007004A0">
        <w:rPr>
          <w:rFonts w:ascii="Times New Roman" w:hAnsi="Times New Roman" w:cs="Times New Roman"/>
          <w:color w:val="000000"/>
        </w:rPr>
        <w:t>________________ (Escrevente-Técnico Judiciário)</w:t>
      </w:r>
      <w:r w:rsidR="007004A0" w:rsidRPr="007B3F30">
        <w:rPr>
          <w:rFonts w:ascii="Times New Roman" w:hAnsi="Times New Roman" w:cs="Times New Roman"/>
          <w:color w:val="000000"/>
        </w:rPr>
        <w:t>, digitei.</w:t>
      </w:r>
    </w:p>
    <w:p w:rsidR="007004A0" w:rsidRDefault="007004A0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</w:p>
    <w:p w:rsidR="007004A0" w:rsidRDefault="007004A0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004A0" w:rsidRDefault="007004A0" w:rsidP="0045239D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2F29EE">
        <w:rPr>
          <w:rFonts w:ascii="Times New Roman" w:hAnsi="Times New Roman" w:cs="Times New Roman"/>
          <w:color w:val="000000"/>
        </w:rPr>
        <w:t xml:space="preserve">Juiz(a) de Direito: </w:t>
      </w:r>
    </w:p>
    <w:p w:rsidR="0084786D" w:rsidRDefault="0084786D" w:rsidP="0045239D">
      <w:pPr>
        <w:widowControl w:val="0"/>
        <w:autoSpaceDE w:val="0"/>
        <w:autoSpaceDN w:val="0"/>
        <w:adjustRightInd w:val="0"/>
        <w:spacing w:after="0" w:line="360" w:lineRule="auto"/>
        <w:ind w:right="74" w:firstLine="1418"/>
        <w:jc w:val="both"/>
        <w:rPr>
          <w:rFonts w:ascii="Times New Roman" w:hAnsi="Times New Roman" w:cs="Times New Roman"/>
        </w:rPr>
      </w:pPr>
    </w:p>
    <w:p w:rsidR="0084786D" w:rsidRDefault="0084786D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4786D" w:rsidRDefault="00602B83" w:rsidP="004523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Promotor(</w:t>
      </w:r>
      <w:proofErr w:type="gramEnd"/>
      <w:r>
        <w:rPr>
          <w:rFonts w:ascii="Times New Roman" w:hAnsi="Times New Roman" w:cs="Times New Roman"/>
          <w:color w:val="000000"/>
        </w:rPr>
        <w:t>a):</w:t>
      </w:r>
    </w:p>
    <w:p w:rsidR="0084786D" w:rsidRDefault="0084786D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4786D" w:rsidRDefault="0084786D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4786D" w:rsidRDefault="00602B83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Defensor(</w:t>
      </w:r>
      <w:proofErr w:type="gramEnd"/>
      <w:r>
        <w:rPr>
          <w:rFonts w:ascii="Times New Roman" w:hAnsi="Times New Roman" w:cs="Times New Roman"/>
        </w:rPr>
        <w:t>a):</w:t>
      </w:r>
    </w:p>
    <w:p w:rsidR="0084786D" w:rsidRDefault="0084786D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4786D" w:rsidRDefault="0084786D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602B83" w:rsidRDefault="00602B83" w:rsidP="004523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Autuado(</w:t>
      </w:r>
      <w:proofErr w:type="gramEnd"/>
      <w:r>
        <w:rPr>
          <w:rFonts w:ascii="Times New Roman" w:hAnsi="Times New Roman" w:cs="Times New Roman"/>
        </w:rPr>
        <w:t>a):</w:t>
      </w:r>
      <w:bookmarkEnd w:id="0"/>
    </w:p>
    <w:sectPr w:rsidR="00602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2"/>
      <w:pgMar w:top="1440" w:right="1304" w:bottom="1440" w:left="18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22" w:rsidRDefault="00753022">
      <w:pPr>
        <w:spacing w:after="0" w:line="240" w:lineRule="auto"/>
      </w:pPr>
      <w:r>
        <w:separator/>
      </w:r>
    </w:p>
  </w:endnote>
  <w:endnote w:type="continuationSeparator" w:id="0">
    <w:p w:rsidR="00753022" w:rsidRDefault="0075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91" w:rsidRDefault="000B64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D" w:rsidRDefault="004464B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proofErr w:type="gramStart"/>
    <w:r w:rsidRPr="000B6491">
      <w:rPr>
        <w:rFonts w:ascii="Times New Roman" w:hAnsi="Times New Roman" w:cs="Times New Roman"/>
        <w:color w:val="000000"/>
        <w:sz w:val="24"/>
        <w:szCs w:val="24"/>
      </w:rPr>
      <w:t>502862 Termo</w:t>
    </w:r>
    <w:proofErr w:type="gramEnd"/>
    <w:r w:rsidRPr="000B6491">
      <w:rPr>
        <w:rFonts w:ascii="Times New Roman" w:hAnsi="Times New Roman" w:cs="Times New Roman"/>
        <w:color w:val="000000"/>
        <w:sz w:val="24"/>
        <w:szCs w:val="24"/>
      </w:rPr>
      <w:t xml:space="preserve"> de Audiência de Custódia - Flagrante Conv</w:t>
    </w:r>
    <w:r>
      <w:rPr>
        <w:rFonts w:ascii="Times New Roman" w:hAnsi="Times New Roman" w:cs="Times New Roman"/>
        <w:color w:val="000000"/>
        <w:sz w:val="24"/>
        <w:szCs w:val="24"/>
      </w:rPr>
      <w:t xml:space="preserve">ertido em Preventiva - Crime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D" w:rsidRDefault="000B64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proofErr w:type="gramStart"/>
    <w:r w:rsidRPr="000B6491">
      <w:rPr>
        <w:rFonts w:ascii="Times New Roman" w:hAnsi="Times New Roman" w:cs="Times New Roman"/>
        <w:color w:val="000000"/>
        <w:sz w:val="24"/>
        <w:szCs w:val="24"/>
      </w:rPr>
      <w:t>502862 Termo</w:t>
    </w:r>
    <w:proofErr w:type="gramEnd"/>
    <w:r w:rsidRPr="000B6491">
      <w:rPr>
        <w:rFonts w:ascii="Times New Roman" w:hAnsi="Times New Roman" w:cs="Times New Roman"/>
        <w:color w:val="000000"/>
        <w:sz w:val="24"/>
        <w:szCs w:val="24"/>
      </w:rPr>
      <w:t xml:space="preserve"> de Audiência de Custódia - Flagrante Conv</w:t>
    </w:r>
    <w:r>
      <w:rPr>
        <w:rFonts w:ascii="Times New Roman" w:hAnsi="Times New Roman" w:cs="Times New Roman"/>
        <w:color w:val="000000"/>
        <w:sz w:val="24"/>
        <w:szCs w:val="24"/>
      </w:rPr>
      <w:t>ertido em Preventiva - Crime</w:t>
    </w:r>
    <w:r w:rsidR="00602B83">
      <w:rPr>
        <w:rFonts w:ascii="Times New Roman" w:hAnsi="Times New Roman" w:cs="Times New Roman"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22" w:rsidRDefault="00753022">
      <w:pPr>
        <w:spacing w:after="0" w:line="240" w:lineRule="auto"/>
      </w:pPr>
      <w:r>
        <w:separator/>
      </w:r>
    </w:p>
  </w:footnote>
  <w:footnote w:type="continuationSeparator" w:id="0">
    <w:p w:rsidR="00753022" w:rsidRDefault="0075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91" w:rsidRDefault="000B649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84786D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84786D" w:rsidRDefault="000B6491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>
                <wp:extent cx="1257300" cy="90805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84786D" w:rsidRDefault="00602B83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84786D" w:rsidRDefault="00602B83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84786D" w:rsidRDefault="00602B83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84786D" w:rsidRDefault="00602B83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84786D" w:rsidRDefault="00602B83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84786D" w:rsidRDefault="00602B8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84786D" w:rsidRDefault="0084786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9E090E" w:rsidTr="007617CB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BC429CD" wp14:editId="5F849881">
                <wp:extent cx="12573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9E090E" w:rsidRDefault="009E090E" w:rsidP="007617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0B6491" w:rsidRDefault="000B64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91"/>
    <w:rsid w:val="000B6491"/>
    <w:rsid w:val="00193F50"/>
    <w:rsid w:val="002C5ADC"/>
    <w:rsid w:val="004464B4"/>
    <w:rsid w:val="0045239D"/>
    <w:rsid w:val="00602B83"/>
    <w:rsid w:val="006B3FAF"/>
    <w:rsid w:val="007004A0"/>
    <w:rsid w:val="00753022"/>
    <w:rsid w:val="0084786D"/>
    <w:rsid w:val="009E090E"/>
    <w:rsid w:val="00C2609C"/>
    <w:rsid w:val="00C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6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491"/>
  </w:style>
  <w:style w:type="paragraph" w:styleId="Rodap">
    <w:name w:val="footer"/>
    <w:basedOn w:val="Normal"/>
    <w:link w:val="RodapChar"/>
    <w:uiPriority w:val="99"/>
    <w:unhideWhenUsed/>
    <w:rsid w:val="000B6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491"/>
  </w:style>
  <w:style w:type="paragraph" w:styleId="Textodebalo">
    <w:name w:val="Balloon Text"/>
    <w:basedOn w:val="Normal"/>
    <w:link w:val="TextodebaloChar"/>
    <w:uiPriority w:val="99"/>
    <w:semiHidden/>
    <w:unhideWhenUsed/>
    <w:rsid w:val="009E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6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491"/>
  </w:style>
  <w:style w:type="paragraph" w:styleId="Rodap">
    <w:name w:val="footer"/>
    <w:basedOn w:val="Normal"/>
    <w:link w:val="RodapChar"/>
    <w:uiPriority w:val="99"/>
    <w:unhideWhenUsed/>
    <w:rsid w:val="000B6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491"/>
  </w:style>
  <w:style w:type="paragraph" w:styleId="Textodebalo">
    <w:name w:val="Balloon Text"/>
    <w:basedOn w:val="Normal"/>
    <w:link w:val="TextodebaloChar"/>
    <w:uiPriority w:val="99"/>
    <w:semiHidden/>
    <w:unhideWhenUsed/>
    <w:rsid w:val="009E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7465-5F73-4D89-AAA2-DA291473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dcterms:created xsi:type="dcterms:W3CDTF">2017-07-24T15:15:00Z</dcterms:created>
  <dcterms:modified xsi:type="dcterms:W3CDTF">2017-07-25T18:46:00Z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salvamento">
    <vt:lpwstr>24/07/2017 12:13:49</vt:lpwstr>
  </property>
  <property fmtid="{D5CDD505-2E9C-101B-9397-08002B2CF9AE}" pid="3" name="ultimo_auto_salvamento">
    <vt:lpwstr>24/07/2017 12:13:49</vt:lpwstr>
  </property>
  <property fmtid="{D5CDD505-2E9C-101B-9397-08002B2CF9AE}" pid="4" name="quantidade_paginas">
    <vt:lpwstr>1</vt:lpwstr>
  </property>
  <property fmtid="{D5CDD505-2E9C-101B-9397-08002B2CF9AE}" pid="5" name="cdusuemedicao">
    <vt:lpwstr>M814688</vt:lpwstr>
  </property>
  <property fmtid="{D5CDD505-2E9C-101B-9397-08002B2CF9AE}" pid="6" name="imprimir_cabecalho">
    <vt:lpwstr>Todas</vt:lpwstr>
  </property>
  <property fmtid="{D5CDD505-2E9C-101B-9397-08002B2CF9AE}" pid="7" name="cdmodelo">
    <vt:lpwstr>502862</vt:lpwstr>
  </property>
  <property fmtid="{D5CDD505-2E9C-101B-9397-08002B2CF9AE}" pid="8" name="nmmodelo">
    <vt:lpwstr>Termo de Audiência de Custódia - Flagrante Convertido em Preventiva - Crime</vt:lpwstr>
  </property>
  <property fmtid="{D5CDD505-2E9C-101B-9397-08002B2CF9AE}" pid="9" name="cdcategoria">
    <vt:lpwstr>17</vt:lpwstr>
  </property>
  <property fmtid="{D5CDD505-2E9C-101B-9397-08002B2CF9AE}" pid="10" name="cdimagem">
    <vt:lpwstr>6</vt:lpwstr>
  </property>
  <property fmtid="{D5CDD505-2E9C-101B-9397-08002B2CF9AE}" pid="11" name="fltipo">
    <vt:lpwstr>I</vt:lpwstr>
  </property>
  <property fmtid="{D5CDD505-2E9C-101B-9397-08002B2CF9AE}" pid="12" name="html">
    <vt:bool>true</vt:bool>
  </property>
  <property fmtid="{D5CDD505-2E9C-101B-9397-08002B2CF9AE}" pid="13" name="documentencoding">
    <vt:lpwstr>utf-8</vt:lpwstr>
  </property>
  <property fmtid="{D5CDD505-2E9C-101B-9397-08002B2CF9AE}" pid="14" name="dtcriacaodoc">
    <vt:lpwstr>14/06/2016</vt:lpwstr>
  </property>
  <property fmtid="{D5CDD505-2E9C-101B-9397-08002B2CF9AE}" pid="15" name="cdusucriacao">
    <vt:lpwstr>M814688</vt:lpwstr>
  </property>
  <property fmtid="{D5CDD505-2E9C-101B-9397-08002B2CF9AE}" pid="16" name="numeroversao">
    <vt:lpwstr>1.8.20-24</vt:lpwstr>
  </property>
  <property fmtid="{D5CDD505-2E9C-101B-9397-08002B2CF9AE}" pid="17" name="deipemedicao">
    <vt:lpwstr>10.98.52.123</vt:lpwstr>
  </property>
  <property fmtid="{D5CDD505-2E9C-101B-9397-08002B2CF9AE}" pid="18" name="naoquebrarpaginaemtabelas">
    <vt:lpwstr>N</vt:lpwstr>
  </property>
  <property fmtid="{D5CDD505-2E9C-101B-9397-08002B2CF9AE}" pid="19" name="deslocamentodepaginas">
    <vt:lpwstr>0</vt:lpwstr>
  </property>
</Properties>
</file>